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DE" w:rsidRDefault="00724BA1" w:rsidP="001B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  <w:r w:rsidR="001B64A6">
        <w:rPr>
          <w:rFonts w:ascii="Times New Roman" w:hAnsi="Times New Roman"/>
          <w:b/>
          <w:sz w:val="24"/>
          <w:szCs w:val="24"/>
        </w:rPr>
        <w:t xml:space="preserve">семейных практик энергосбережения  </w:t>
      </w:r>
    </w:p>
    <w:p w:rsidR="001B64A6" w:rsidRDefault="001B64A6" w:rsidP="001B64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«Папа, мама, я – экономная семья»</w:t>
      </w:r>
    </w:p>
    <w:p w:rsidR="00AB6BDE" w:rsidRDefault="00AB6BDE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проведения Конкурса</w:t>
      </w:r>
      <w:r w:rsidR="00871428">
        <w:rPr>
          <w:rFonts w:ascii="Times New Roman" w:hAnsi="Times New Roman"/>
          <w:sz w:val="24"/>
          <w:szCs w:val="24"/>
        </w:rPr>
        <w:t xml:space="preserve"> </w:t>
      </w:r>
      <w:r w:rsidR="001B64A6" w:rsidRPr="001B64A6">
        <w:rPr>
          <w:rFonts w:ascii="Times New Roman" w:hAnsi="Times New Roman"/>
          <w:sz w:val="24"/>
          <w:szCs w:val="24"/>
        </w:rPr>
        <w:t>семейных практик энергосбережения</w:t>
      </w:r>
      <w:r>
        <w:rPr>
          <w:rFonts w:ascii="Times New Roman" w:hAnsi="Times New Roman"/>
          <w:sz w:val="24"/>
          <w:szCs w:val="24"/>
        </w:rPr>
        <w:t xml:space="preserve">, критерии оценки представленных на конкурс работ, состав участников, порядок награждения победителей. </w:t>
      </w:r>
    </w:p>
    <w:p w:rsidR="001C79F6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Организатор конкурса </w:t>
      </w:r>
      <w:r w:rsidR="005860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6BDE">
        <w:rPr>
          <w:rFonts w:ascii="Times New Roman" w:hAnsi="Times New Roman"/>
          <w:sz w:val="24"/>
          <w:szCs w:val="24"/>
          <w:lang w:eastAsia="ru-RU"/>
        </w:rPr>
        <w:t>АО «Богучанская ГЭС»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C79F6" w:rsidRDefault="001C79F6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Конкурса.</w:t>
      </w:r>
    </w:p>
    <w:p w:rsidR="002B619E" w:rsidRPr="001B64A6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2.1. Цел</w:t>
      </w:r>
      <w:r w:rsidR="001B64A6">
        <w:rPr>
          <w:rFonts w:ascii="Times New Roman" w:hAnsi="Times New Roman"/>
          <w:sz w:val="24"/>
          <w:szCs w:val="24"/>
          <w:lang w:eastAsia="ru-RU"/>
        </w:rPr>
        <w:t>ь Конкурса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64A6" w:rsidRPr="001B64A6">
        <w:rPr>
          <w:rFonts w:ascii="Times New Roman" w:hAnsi="Times New Roman"/>
          <w:sz w:val="24"/>
          <w:szCs w:val="24"/>
        </w:rPr>
        <w:t>повышение</w:t>
      </w:r>
      <w:r w:rsidRPr="001B64A6">
        <w:rPr>
          <w:rFonts w:ascii="Times New Roman" w:hAnsi="Times New Roman"/>
          <w:sz w:val="24"/>
          <w:szCs w:val="24"/>
        </w:rPr>
        <w:t xml:space="preserve"> интереса </w:t>
      </w:r>
      <w:r w:rsidR="001B64A6" w:rsidRPr="001B64A6">
        <w:rPr>
          <w:rFonts w:ascii="Times New Roman" w:hAnsi="Times New Roman"/>
          <w:sz w:val="24"/>
          <w:szCs w:val="24"/>
        </w:rPr>
        <w:t>жителей к энергосбережению и развити</w:t>
      </w:r>
      <w:r w:rsidR="003A3701">
        <w:rPr>
          <w:rFonts w:ascii="Times New Roman" w:hAnsi="Times New Roman"/>
          <w:sz w:val="24"/>
          <w:szCs w:val="24"/>
        </w:rPr>
        <w:t>ю</w:t>
      </w:r>
      <w:r w:rsidR="001B64A6" w:rsidRPr="001B64A6">
        <w:rPr>
          <w:rFonts w:ascii="Times New Roman" w:hAnsi="Times New Roman"/>
          <w:sz w:val="24"/>
          <w:szCs w:val="24"/>
        </w:rPr>
        <w:t xml:space="preserve"> идей энергоэффективности на территории Кежемского района</w:t>
      </w:r>
      <w:r w:rsidR="000A12B9">
        <w:rPr>
          <w:rFonts w:ascii="Times New Roman" w:hAnsi="Times New Roman"/>
          <w:sz w:val="24"/>
          <w:szCs w:val="24"/>
        </w:rPr>
        <w:t xml:space="preserve"> Красноярского края</w:t>
      </w:r>
      <w:bookmarkStart w:id="0" w:name="_GoBack"/>
      <w:bookmarkEnd w:id="0"/>
      <w:r w:rsidR="000A12B9">
        <w:rPr>
          <w:rFonts w:ascii="Times New Roman" w:hAnsi="Times New Roman"/>
          <w:sz w:val="24"/>
          <w:szCs w:val="24"/>
        </w:rPr>
        <w:t>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Задачи: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привлечение </w:t>
      </w:r>
      <w:r w:rsidR="001B64A6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жителей города и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активному участию в общественной жизни, местным и межрегиональным конкурсам;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115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внимания участников </w:t>
      </w:r>
      <w:r w:rsidR="00C779F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1B64A6">
        <w:rPr>
          <w:rFonts w:ascii="Times New Roman" w:eastAsia="Times New Roman" w:hAnsi="Times New Roman"/>
          <w:sz w:val="24"/>
          <w:szCs w:val="24"/>
          <w:lang w:eastAsia="ru-RU"/>
        </w:rPr>
        <w:t>повышени</w:t>
      </w:r>
      <w:r w:rsidR="00C779F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B64A6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энергоэффективности в быту и на производстве</w:t>
      </w:r>
      <w:r w:rsidR="00C779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A3701">
        <w:rPr>
          <w:rFonts w:ascii="Times New Roman" w:eastAsia="Times New Roman" w:hAnsi="Times New Roman"/>
          <w:sz w:val="24"/>
          <w:szCs w:val="24"/>
          <w:lang w:eastAsia="ru-RU"/>
        </w:rPr>
        <w:t>формирование</w:t>
      </w:r>
      <w:r w:rsidR="00C779F8">
        <w:rPr>
          <w:rFonts w:ascii="Times New Roman" w:eastAsia="Times New Roman" w:hAnsi="Times New Roman"/>
          <w:sz w:val="24"/>
          <w:szCs w:val="24"/>
          <w:lang w:eastAsia="ru-RU"/>
        </w:rPr>
        <w:t xml:space="preserve"> у подрастающего поколения полезных практик и привычек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2.2.3.укрепление позитивного имиджа Богучанской ГЭС.</w:t>
      </w:r>
    </w:p>
    <w:p w:rsidR="003647D2" w:rsidRDefault="003647D2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конкурсе допускаются </w:t>
      </w:r>
      <w:r w:rsidR="00C779F8">
        <w:rPr>
          <w:rFonts w:ascii="Times New Roman" w:hAnsi="Times New Roman"/>
          <w:sz w:val="24"/>
          <w:szCs w:val="24"/>
        </w:rPr>
        <w:t>семьи</w:t>
      </w:r>
      <w:r w:rsidR="003A3701">
        <w:rPr>
          <w:rFonts w:ascii="Times New Roman" w:hAnsi="Times New Roman"/>
          <w:sz w:val="24"/>
          <w:szCs w:val="24"/>
        </w:rPr>
        <w:t xml:space="preserve"> с детьми</w:t>
      </w:r>
      <w:r w:rsidR="00C779F8">
        <w:rPr>
          <w:rFonts w:ascii="Times New Roman" w:hAnsi="Times New Roman"/>
          <w:sz w:val="24"/>
          <w:szCs w:val="24"/>
        </w:rPr>
        <w:t>, проживающие в Кежемском районе Красноярского края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71428" w:rsidRDefault="00871428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E50D67" w:rsidRDefault="00AB6BD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B619E">
        <w:rPr>
          <w:rFonts w:ascii="Times New Roman" w:hAnsi="Times New Roman"/>
          <w:sz w:val="24"/>
          <w:szCs w:val="24"/>
        </w:rPr>
        <w:t xml:space="preserve">Конкурс проходит </w:t>
      </w:r>
      <w:r w:rsidR="00E50D67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C779F8" w:rsidRDefault="00E50D67" w:rsidP="001B75BD">
      <w:pPr>
        <w:spacing w:after="0" w:line="240" w:lineRule="auto"/>
        <w:jc w:val="both"/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64458D">
        <w:rPr>
          <w:rFonts w:ascii="Times New Roman" w:hAnsi="Times New Roman"/>
          <w:sz w:val="24"/>
          <w:szCs w:val="24"/>
        </w:rPr>
        <w:t xml:space="preserve">С </w:t>
      </w:r>
      <w:r w:rsidR="00C779F8">
        <w:rPr>
          <w:rFonts w:ascii="Times New Roman" w:hAnsi="Times New Roman"/>
          <w:sz w:val="24"/>
          <w:szCs w:val="24"/>
        </w:rPr>
        <w:t>13 ноября по</w:t>
      </w:r>
      <w:r w:rsidR="00E11DFC">
        <w:rPr>
          <w:rFonts w:ascii="Times New Roman" w:hAnsi="Times New Roman"/>
          <w:sz w:val="24"/>
          <w:szCs w:val="24"/>
        </w:rPr>
        <w:t xml:space="preserve"> </w:t>
      </w:r>
      <w:r w:rsidR="00C779F8">
        <w:rPr>
          <w:rFonts w:ascii="Times New Roman" w:hAnsi="Times New Roman"/>
          <w:sz w:val="24"/>
          <w:szCs w:val="24"/>
        </w:rPr>
        <w:t>1</w:t>
      </w:r>
      <w:r w:rsidR="00B16D97">
        <w:rPr>
          <w:rFonts w:ascii="Times New Roman" w:hAnsi="Times New Roman"/>
          <w:sz w:val="24"/>
          <w:szCs w:val="24"/>
        </w:rPr>
        <w:t>3</w:t>
      </w:r>
      <w:r w:rsidR="00586029">
        <w:rPr>
          <w:rFonts w:ascii="Times New Roman" w:hAnsi="Times New Roman"/>
          <w:sz w:val="24"/>
          <w:szCs w:val="24"/>
        </w:rPr>
        <w:t xml:space="preserve"> </w:t>
      </w:r>
      <w:r w:rsidR="00C779F8">
        <w:rPr>
          <w:rFonts w:ascii="Times New Roman" w:hAnsi="Times New Roman"/>
          <w:sz w:val="24"/>
          <w:szCs w:val="24"/>
        </w:rPr>
        <w:t>декаб</w:t>
      </w:r>
      <w:r w:rsidR="00871428">
        <w:rPr>
          <w:rFonts w:ascii="Times New Roman" w:hAnsi="Times New Roman"/>
          <w:sz w:val="24"/>
          <w:szCs w:val="24"/>
        </w:rPr>
        <w:t>р</w:t>
      </w:r>
      <w:r w:rsidR="00586029">
        <w:rPr>
          <w:rFonts w:ascii="Times New Roman" w:hAnsi="Times New Roman"/>
          <w:sz w:val="24"/>
          <w:szCs w:val="24"/>
        </w:rPr>
        <w:t>я 20</w:t>
      </w:r>
      <w:r w:rsidR="00871428">
        <w:rPr>
          <w:rFonts w:ascii="Times New Roman" w:hAnsi="Times New Roman"/>
          <w:sz w:val="24"/>
          <w:szCs w:val="24"/>
        </w:rPr>
        <w:t>23</w:t>
      </w:r>
      <w:r w:rsidR="002B619E" w:rsidRPr="00ED3037">
        <w:rPr>
          <w:rFonts w:ascii="Times New Roman" w:hAnsi="Times New Roman"/>
          <w:sz w:val="24"/>
          <w:szCs w:val="24"/>
        </w:rPr>
        <w:t xml:space="preserve"> года участники направляют </w:t>
      </w:r>
      <w:r w:rsidR="0087142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адрес</w:t>
      </w:r>
      <w:r w:rsidR="008714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>(</w:t>
      </w:r>
      <w:hyperlink r:id="rId6" w:history="1">
        <w:r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>
        <w:rPr>
          <w:rStyle w:val="a7"/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и </w:t>
      </w:r>
      <w:hyperlink r:id="rId7" w:history="1">
        <w:r w:rsidR="00871428" w:rsidRPr="00871428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skraschukvv@boges.ru</w:t>
        </w:r>
      </w:hyperlink>
      <w:r w:rsidR="001B75BD">
        <w:rPr>
          <w:rStyle w:val="a7"/>
          <w:rFonts w:ascii="Times New Roman" w:hAnsi="Times New Roman"/>
          <w:iCs/>
          <w:sz w:val="24"/>
          <w:szCs w:val="24"/>
          <w:lang w:eastAsia="ru-RU"/>
        </w:rPr>
        <w:t>)</w:t>
      </w:r>
      <w:r w:rsidR="00871428" w:rsidRP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</w:t>
      </w:r>
      <w:r w:rsidR="00C779F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презентацию проекта по экономии энергии (тепловой и электрической) в их семье. </w:t>
      </w:r>
    </w:p>
    <w:p w:rsidR="006E17ED" w:rsidRDefault="00E14C50" w:rsidP="006E17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4.1.2. </w:t>
      </w:r>
      <w:r w:rsidR="00C779F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Презентация должна быть выполнена в формате </w:t>
      </w:r>
      <w:r w:rsidR="00C779F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val="en-US" w:eastAsia="ru-RU"/>
        </w:rPr>
        <w:t>PDF</w:t>
      </w:r>
      <w:r w:rsidR="00C779F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, максимальный объем 25 страниц. </w:t>
      </w:r>
      <w:r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Письмо должно иметь пометку </w:t>
      </w:r>
      <w:r w:rsidR="00E50D67" w:rsidRPr="006E17ED">
        <w:rPr>
          <w:rStyle w:val="a7"/>
          <w:rFonts w:ascii="Times New Roman" w:hAnsi="Times New Roman"/>
          <w:b/>
          <w:iCs/>
          <w:color w:val="auto"/>
          <w:sz w:val="24"/>
          <w:szCs w:val="24"/>
          <w:u w:val="none"/>
          <w:lang w:eastAsia="ru-RU"/>
        </w:rPr>
        <w:t>«Конкурс</w:t>
      </w:r>
      <w:r w:rsidRPr="006E17ED">
        <w:rPr>
          <w:rStyle w:val="a7"/>
          <w:rFonts w:ascii="Times New Roman" w:hAnsi="Times New Roman"/>
          <w:b/>
          <w:iCs/>
          <w:color w:val="auto"/>
          <w:sz w:val="24"/>
          <w:szCs w:val="24"/>
          <w:u w:val="none"/>
          <w:lang w:eastAsia="ru-RU"/>
        </w:rPr>
        <w:t xml:space="preserve"> энергосбережения</w:t>
      </w:r>
      <w:r w:rsidR="006E17ED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</w:t>
      </w:r>
      <w:r w:rsidR="006E17ED">
        <w:rPr>
          <w:rFonts w:ascii="Times New Roman" w:hAnsi="Times New Roman"/>
          <w:b/>
          <w:sz w:val="24"/>
          <w:szCs w:val="24"/>
        </w:rPr>
        <w:t xml:space="preserve">«Папа, мама, я – экономная семья». </w:t>
      </w:r>
    </w:p>
    <w:p w:rsidR="001B75BD" w:rsidRPr="001B75BD" w:rsidRDefault="001B75BD" w:rsidP="001B7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75BD">
        <w:rPr>
          <w:rFonts w:ascii="Times New Roman" w:hAnsi="Times New Roman"/>
          <w:b/>
          <w:sz w:val="24"/>
          <w:szCs w:val="24"/>
        </w:rPr>
        <w:t xml:space="preserve">Работы, поступившие после </w:t>
      </w:r>
      <w:r w:rsidR="00E14C50">
        <w:rPr>
          <w:rFonts w:ascii="Times New Roman" w:hAnsi="Times New Roman"/>
          <w:b/>
          <w:sz w:val="24"/>
          <w:szCs w:val="24"/>
        </w:rPr>
        <w:t>1</w:t>
      </w:r>
      <w:r w:rsidR="00B16D97">
        <w:rPr>
          <w:rFonts w:ascii="Times New Roman" w:hAnsi="Times New Roman"/>
          <w:b/>
          <w:sz w:val="24"/>
          <w:szCs w:val="24"/>
        </w:rPr>
        <w:t>3</w:t>
      </w:r>
      <w:r w:rsidR="00E14C50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1B75BD">
        <w:rPr>
          <w:rFonts w:ascii="Times New Roman" w:hAnsi="Times New Roman"/>
          <w:b/>
          <w:sz w:val="24"/>
          <w:szCs w:val="24"/>
        </w:rPr>
        <w:t>, не принимаются!</w:t>
      </w:r>
    </w:p>
    <w:p w:rsidR="00E50D67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E14C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D3037">
        <w:rPr>
          <w:rFonts w:ascii="Times New Roman" w:hAnsi="Times New Roman"/>
          <w:sz w:val="24"/>
          <w:szCs w:val="24"/>
        </w:rPr>
        <w:t xml:space="preserve">К работе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ED3037">
        <w:rPr>
          <w:rFonts w:ascii="Times New Roman" w:hAnsi="Times New Roman"/>
          <w:sz w:val="24"/>
          <w:szCs w:val="24"/>
        </w:rPr>
        <w:t xml:space="preserve">приложить </w:t>
      </w:r>
      <w:r w:rsidR="001154CB">
        <w:rPr>
          <w:rFonts w:ascii="Times New Roman" w:hAnsi="Times New Roman"/>
          <w:sz w:val="24"/>
          <w:szCs w:val="24"/>
        </w:rPr>
        <w:t>информационное письмо</w:t>
      </w:r>
      <w:r w:rsidR="00ED3037">
        <w:rPr>
          <w:rFonts w:ascii="Times New Roman" w:hAnsi="Times New Roman"/>
          <w:sz w:val="24"/>
          <w:szCs w:val="24"/>
        </w:rPr>
        <w:t xml:space="preserve"> с данными: название работы, ФИО участник</w:t>
      </w:r>
      <w:r w:rsidR="00E14C5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телефон (для связи)</w:t>
      </w:r>
      <w:r w:rsidR="00ED3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5BD">
        <w:rPr>
          <w:rFonts w:ascii="Times New Roman" w:hAnsi="Times New Roman"/>
          <w:b/>
          <w:sz w:val="24"/>
          <w:szCs w:val="24"/>
        </w:rPr>
        <w:t>Работы без описания не принимаются!</w:t>
      </w:r>
    </w:p>
    <w:p w:rsidR="00AB6BDE" w:rsidRDefault="001B75BD" w:rsidP="00E14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конкурса </w:t>
      </w:r>
      <w:r w:rsidR="00E14C5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состоится в формате защиты проектов 21 декабря 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E14C5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Центре дополнительного образования детей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14C50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будет объявлено дополнительно. 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BDE" w:rsidRDefault="00E50D67" w:rsidP="00AB6B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2B619E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проведения конкурса:</w:t>
      </w:r>
    </w:p>
    <w:p w:rsidR="001154CB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5.1. </w:t>
      </w:r>
      <w:r w:rsidR="00E14C50">
        <w:rPr>
          <w:rFonts w:ascii="Times New Roman" w:hAnsi="Times New Roman"/>
          <w:iCs/>
          <w:sz w:val="24"/>
          <w:szCs w:val="24"/>
          <w:lang w:eastAsia="ru-RU"/>
        </w:rPr>
        <w:t>Комплексный подход: экономия всех видов энергии во всех сферах быта, в том числе вне квартиры (дома).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871428" w:rsidRDefault="00621217" w:rsidP="00E14C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5.2. </w:t>
      </w:r>
      <w:r w:rsidR="00E14C50">
        <w:rPr>
          <w:rFonts w:ascii="Times New Roman" w:hAnsi="Times New Roman"/>
          <w:iCs/>
          <w:sz w:val="24"/>
          <w:szCs w:val="24"/>
          <w:lang w:eastAsia="ru-RU"/>
        </w:rPr>
        <w:t xml:space="preserve">Участие в энергосбережении всех членов семьи, независимо от возраста. </w:t>
      </w:r>
    </w:p>
    <w:p w:rsidR="001154CB" w:rsidRPr="00E14C50" w:rsidRDefault="00621217" w:rsidP="003647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5.3. </w:t>
      </w:r>
      <w:r w:rsidR="00A94BB0">
        <w:rPr>
          <w:rFonts w:ascii="Times New Roman" w:hAnsi="Times New Roman"/>
          <w:iCs/>
          <w:sz w:val="24"/>
          <w:szCs w:val="24"/>
          <w:lang w:eastAsia="ru-RU"/>
        </w:rPr>
        <w:t xml:space="preserve">Формирование </w:t>
      </w:r>
      <w:r w:rsidR="00A94BB0">
        <w:rPr>
          <w:rFonts w:ascii="Times New Roman" w:eastAsia="Times New Roman" w:hAnsi="Times New Roman"/>
          <w:sz w:val="24"/>
          <w:szCs w:val="24"/>
          <w:lang w:eastAsia="ru-RU"/>
        </w:rPr>
        <w:t xml:space="preserve">у подрастающего поколения полезных практик и привычек. </w:t>
      </w:r>
    </w:p>
    <w:p w:rsidR="001B75BD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1217"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A94BB0">
        <w:rPr>
          <w:rFonts w:ascii="Times New Roman" w:hAnsi="Times New Roman"/>
          <w:iCs/>
          <w:sz w:val="24"/>
          <w:szCs w:val="24"/>
          <w:lang w:eastAsia="ru-RU"/>
        </w:rPr>
        <w:t>4</w:t>
      </w:r>
      <w:r w:rsidRPr="00621217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94BB0">
        <w:rPr>
          <w:rFonts w:ascii="Times New Roman" w:hAnsi="Times New Roman"/>
          <w:iCs/>
          <w:sz w:val="24"/>
          <w:szCs w:val="24"/>
          <w:lang w:eastAsia="ru-RU"/>
        </w:rPr>
        <w:t xml:space="preserve">Обмен опытом и полезными знаниями с друзьями и знакомыми. </w:t>
      </w:r>
    </w:p>
    <w:p w:rsidR="001154CB" w:rsidRPr="00621217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5.5.</w:t>
      </w:r>
      <w:r w:rsidR="00A94BB0">
        <w:rPr>
          <w:rFonts w:ascii="Times New Roman" w:hAnsi="Times New Roman"/>
          <w:iCs/>
          <w:sz w:val="24"/>
          <w:szCs w:val="24"/>
          <w:lang w:eastAsia="ru-RU"/>
        </w:rPr>
        <w:t xml:space="preserve"> Поиск новых практик в специальной литературе и интернете</w:t>
      </w:r>
      <w:r w:rsidR="003A3701">
        <w:rPr>
          <w:rFonts w:ascii="Times New Roman" w:hAnsi="Times New Roman"/>
          <w:iCs/>
          <w:sz w:val="24"/>
          <w:szCs w:val="24"/>
          <w:lang w:eastAsia="ru-RU"/>
        </w:rPr>
        <w:t>, внедрение их в быту</w:t>
      </w:r>
      <w:r w:rsidR="00A94BB0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Pr="006E3834" w:rsidRDefault="00AB6BDE" w:rsidP="00AB6BDE">
      <w:pPr>
        <w:pStyle w:val="a8"/>
        <w:rPr>
          <w:rFonts w:ascii="Times New Roman" w:hAnsi="Times New Roman"/>
          <w:sz w:val="24"/>
          <w:szCs w:val="24"/>
        </w:rPr>
      </w:pPr>
    </w:p>
    <w:p w:rsidR="00AB6BDE" w:rsidRPr="006E3834" w:rsidRDefault="00621217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834">
        <w:rPr>
          <w:rFonts w:ascii="Times New Roman" w:hAnsi="Times New Roman"/>
          <w:b/>
          <w:sz w:val="24"/>
          <w:szCs w:val="24"/>
        </w:rPr>
        <w:t>6</w:t>
      </w:r>
      <w:r w:rsidR="00AB6BDE" w:rsidRPr="006E3834">
        <w:rPr>
          <w:rFonts w:ascii="Times New Roman" w:hAnsi="Times New Roman"/>
          <w:b/>
          <w:sz w:val="24"/>
          <w:szCs w:val="24"/>
        </w:rPr>
        <w:t>. Работа Оргкомитета и Жюри.</w:t>
      </w:r>
    </w:p>
    <w:p w:rsidR="001B75BD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>6.1.</w:t>
      </w:r>
      <w:r w:rsidR="00AB6BDE" w:rsidRPr="006E3834">
        <w:rPr>
          <w:rFonts w:ascii="Times New Roman" w:hAnsi="Times New Roman"/>
          <w:sz w:val="24"/>
          <w:szCs w:val="24"/>
        </w:rPr>
        <w:t xml:space="preserve">Оргкомитет конкурса </w:t>
      </w:r>
      <w:r w:rsidRPr="006E3834">
        <w:rPr>
          <w:rFonts w:ascii="Times New Roman" w:hAnsi="Times New Roman"/>
          <w:sz w:val="24"/>
          <w:szCs w:val="24"/>
        </w:rPr>
        <w:t>(Отдел по стратегическим коммуникациям и связям с общественностью</w:t>
      </w:r>
      <w:r w:rsidR="00A94BB0">
        <w:rPr>
          <w:rFonts w:ascii="Times New Roman" w:hAnsi="Times New Roman"/>
          <w:sz w:val="24"/>
          <w:szCs w:val="24"/>
        </w:rPr>
        <w:t xml:space="preserve"> АО «Богучанская ГЭС»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>п</w:t>
      </w:r>
      <w:r w:rsidR="00A94BB0">
        <w:rPr>
          <w:rFonts w:ascii="Times New Roman" w:hAnsi="Times New Roman"/>
          <w:sz w:val="24"/>
          <w:szCs w:val="24"/>
        </w:rPr>
        <w:t>роводит предварительную работу по разработке положения</w:t>
      </w:r>
      <w:r w:rsidR="00AB6BDE" w:rsidRPr="006E3834">
        <w:rPr>
          <w:rFonts w:ascii="Times New Roman" w:hAnsi="Times New Roman"/>
          <w:sz w:val="24"/>
          <w:szCs w:val="24"/>
        </w:rPr>
        <w:t>, распространяет информацию о конкурсе</w:t>
      </w:r>
      <w:r w:rsidR="00B16D97">
        <w:rPr>
          <w:rFonts w:ascii="Times New Roman" w:hAnsi="Times New Roman"/>
          <w:sz w:val="24"/>
          <w:szCs w:val="24"/>
        </w:rPr>
        <w:t>,</w:t>
      </w:r>
      <w:r w:rsidR="00AB6BDE" w:rsidRPr="006E3834">
        <w:rPr>
          <w:rFonts w:ascii="Times New Roman" w:hAnsi="Times New Roman"/>
          <w:sz w:val="24"/>
          <w:szCs w:val="24"/>
        </w:rPr>
        <w:t xml:space="preserve"> и приглашает к участию в нем. </w:t>
      </w:r>
    </w:p>
    <w:p w:rsidR="00B16D97" w:rsidRPr="006E3834" w:rsidRDefault="00B16D97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6.2. Оргкомитет проводит предварительный отбор 10 лучших презентаций (шорт-лист). Авторы работ, попавших в шорт-лист, </w:t>
      </w:r>
      <w:r w:rsidRPr="00B16D97">
        <w:rPr>
          <w:rFonts w:ascii="Times New Roman" w:hAnsi="Times New Roman"/>
          <w:b/>
          <w:sz w:val="24"/>
          <w:szCs w:val="24"/>
        </w:rPr>
        <w:t>не позднее 15 декабря</w:t>
      </w:r>
      <w:r>
        <w:rPr>
          <w:rFonts w:ascii="Times New Roman" w:hAnsi="Times New Roman"/>
          <w:sz w:val="24"/>
          <w:szCs w:val="24"/>
        </w:rPr>
        <w:t xml:space="preserve"> получат приглашение на защиту презентаций и станут претендентами на победу в конкурсе. </w:t>
      </w:r>
    </w:p>
    <w:p w:rsidR="003A3701" w:rsidRDefault="001B75BD" w:rsidP="003A37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>6.</w:t>
      </w:r>
      <w:r w:rsidR="00B16D97">
        <w:rPr>
          <w:rFonts w:ascii="Times New Roman" w:hAnsi="Times New Roman"/>
          <w:sz w:val="24"/>
          <w:szCs w:val="24"/>
        </w:rPr>
        <w:t>3</w:t>
      </w:r>
      <w:r w:rsidRPr="006E3834">
        <w:rPr>
          <w:rFonts w:ascii="Times New Roman" w:hAnsi="Times New Roman"/>
          <w:sz w:val="24"/>
          <w:szCs w:val="24"/>
        </w:rPr>
        <w:t xml:space="preserve">. </w:t>
      </w:r>
      <w:r w:rsidR="00AB6BDE" w:rsidRPr="006E3834">
        <w:rPr>
          <w:rFonts w:ascii="Times New Roman" w:hAnsi="Times New Roman"/>
          <w:sz w:val="24"/>
          <w:szCs w:val="24"/>
        </w:rPr>
        <w:t xml:space="preserve">Жюри конкурса </w:t>
      </w:r>
      <w:r w:rsidRPr="006E3834">
        <w:rPr>
          <w:rFonts w:ascii="Times New Roman" w:hAnsi="Times New Roman"/>
          <w:sz w:val="24"/>
          <w:szCs w:val="24"/>
        </w:rPr>
        <w:t>(ОСК</w:t>
      </w:r>
      <w:r w:rsidR="00A94BB0">
        <w:rPr>
          <w:rFonts w:ascii="Times New Roman" w:hAnsi="Times New Roman"/>
          <w:sz w:val="24"/>
          <w:szCs w:val="24"/>
        </w:rPr>
        <w:t xml:space="preserve"> и</w:t>
      </w:r>
      <w:r w:rsidR="001C79F6" w:rsidRPr="006E3834">
        <w:rPr>
          <w:rFonts w:ascii="Times New Roman" w:hAnsi="Times New Roman"/>
          <w:sz w:val="24"/>
          <w:szCs w:val="24"/>
        </w:rPr>
        <w:t xml:space="preserve"> профком</w:t>
      </w:r>
      <w:r w:rsidR="00A94BB0">
        <w:rPr>
          <w:rFonts w:ascii="Times New Roman" w:hAnsi="Times New Roman"/>
          <w:sz w:val="24"/>
          <w:szCs w:val="24"/>
        </w:rPr>
        <w:t xml:space="preserve"> АО «Богучанская ГЭС», сотрудники Центра дополнительного образования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>подв</w:t>
      </w:r>
      <w:r w:rsidR="00A94BB0">
        <w:rPr>
          <w:rFonts w:ascii="Times New Roman" w:hAnsi="Times New Roman"/>
          <w:sz w:val="24"/>
          <w:szCs w:val="24"/>
        </w:rPr>
        <w:t>о</w:t>
      </w:r>
      <w:r w:rsidR="00AB6BDE" w:rsidRPr="006E3834">
        <w:rPr>
          <w:rFonts w:ascii="Times New Roman" w:hAnsi="Times New Roman"/>
          <w:sz w:val="24"/>
          <w:szCs w:val="24"/>
        </w:rPr>
        <w:t>д</w:t>
      </w:r>
      <w:r w:rsidR="00A94BB0">
        <w:rPr>
          <w:rFonts w:ascii="Times New Roman" w:hAnsi="Times New Roman"/>
          <w:sz w:val="24"/>
          <w:szCs w:val="24"/>
        </w:rPr>
        <w:t>и</w:t>
      </w:r>
      <w:r w:rsidR="00AB6BDE" w:rsidRPr="006E3834">
        <w:rPr>
          <w:rFonts w:ascii="Times New Roman" w:hAnsi="Times New Roman"/>
          <w:sz w:val="24"/>
          <w:szCs w:val="24"/>
        </w:rPr>
        <w:t>т итоги</w:t>
      </w:r>
      <w:r w:rsidR="00B16D97">
        <w:rPr>
          <w:rFonts w:ascii="Times New Roman" w:hAnsi="Times New Roman"/>
          <w:sz w:val="24"/>
          <w:szCs w:val="24"/>
        </w:rPr>
        <w:t xml:space="preserve"> защиты презентаций</w:t>
      </w:r>
      <w:r w:rsidR="001C79F6" w:rsidRPr="006E3834">
        <w:rPr>
          <w:rFonts w:ascii="Times New Roman" w:hAnsi="Times New Roman"/>
          <w:sz w:val="24"/>
          <w:szCs w:val="24"/>
        </w:rPr>
        <w:t>,</w:t>
      </w:r>
      <w:r w:rsidR="00AB6BDE" w:rsidRPr="006E3834">
        <w:rPr>
          <w:rFonts w:ascii="Times New Roman" w:hAnsi="Times New Roman"/>
          <w:sz w:val="24"/>
          <w:szCs w:val="24"/>
        </w:rPr>
        <w:t xml:space="preserve"> определ</w:t>
      </w:r>
      <w:r w:rsidR="00A94BB0">
        <w:rPr>
          <w:rFonts w:ascii="Times New Roman" w:hAnsi="Times New Roman"/>
          <w:sz w:val="24"/>
          <w:szCs w:val="24"/>
        </w:rPr>
        <w:t>яе</w:t>
      </w:r>
      <w:r w:rsidR="00AB6BDE" w:rsidRPr="006E3834">
        <w:rPr>
          <w:rFonts w:ascii="Times New Roman" w:hAnsi="Times New Roman"/>
          <w:sz w:val="24"/>
          <w:szCs w:val="24"/>
        </w:rPr>
        <w:t>т победителей по количеству полученных баллов</w:t>
      </w:r>
      <w:r w:rsidR="00B16D97">
        <w:rPr>
          <w:rFonts w:ascii="Times New Roman" w:hAnsi="Times New Roman"/>
          <w:sz w:val="24"/>
          <w:szCs w:val="24"/>
        </w:rPr>
        <w:t>,</w:t>
      </w:r>
      <w:r w:rsidR="001C79F6" w:rsidRPr="006E3834">
        <w:rPr>
          <w:rFonts w:ascii="Times New Roman" w:hAnsi="Times New Roman"/>
          <w:sz w:val="24"/>
          <w:szCs w:val="24"/>
        </w:rPr>
        <w:t xml:space="preserve"> и организует вручение</w:t>
      </w:r>
      <w:r w:rsidR="001C79F6">
        <w:rPr>
          <w:rFonts w:ascii="Times New Roman" w:hAnsi="Times New Roman"/>
          <w:sz w:val="24"/>
          <w:szCs w:val="24"/>
        </w:rPr>
        <w:t xml:space="preserve"> призов победителям</w:t>
      </w:r>
      <w:r w:rsidR="00AB6BDE">
        <w:rPr>
          <w:rFonts w:ascii="Times New Roman" w:hAnsi="Times New Roman"/>
          <w:sz w:val="24"/>
          <w:szCs w:val="24"/>
        </w:rPr>
        <w:t xml:space="preserve">. </w:t>
      </w:r>
    </w:p>
    <w:p w:rsidR="003A3701" w:rsidRPr="006E3834" w:rsidRDefault="00B16D97" w:rsidP="003A370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6.4. </w:t>
      </w:r>
      <w:r w:rsidR="003A3701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Всего жюри определяет </w:t>
      </w:r>
      <w:r w:rsidR="003A3701">
        <w:rPr>
          <w:rFonts w:ascii="Times New Roman" w:hAnsi="Times New Roman"/>
          <w:iCs/>
          <w:sz w:val="24"/>
          <w:szCs w:val="24"/>
          <w:lang w:eastAsia="ru-RU"/>
        </w:rPr>
        <w:t>3</w:t>
      </w:r>
      <w:r w:rsidR="003A3701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призовых мест</w:t>
      </w:r>
      <w:r w:rsidR="003A3701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="003A3701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6E17ED">
        <w:rPr>
          <w:rFonts w:ascii="Times New Roman" w:hAnsi="Times New Roman"/>
          <w:iCs/>
          <w:sz w:val="24"/>
          <w:szCs w:val="24"/>
          <w:lang w:eastAsia="ru-RU"/>
        </w:rPr>
        <w:t xml:space="preserve">Жюри оставляет за собой право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награждения участников шорт-листа специальными призами. </w:t>
      </w:r>
      <w:r w:rsidR="003A3701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1A8" w:rsidRDefault="00A561A8" w:rsidP="001C79F6">
      <w:pPr>
        <w:spacing w:after="0" w:line="240" w:lineRule="auto"/>
      </w:pPr>
    </w:p>
    <w:sectPr w:rsidR="00A561A8" w:rsidSect="009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40ED7"/>
    <w:rsid w:val="000668C1"/>
    <w:rsid w:val="00084DAD"/>
    <w:rsid w:val="000A12B9"/>
    <w:rsid w:val="001154CB"/>
    <w:rsid w:val="00126994"/>
    <w:rsid w:val="0014661C"/>
    <w:rsid w:val="001B0902"/>
    <w:rsid w:val="001B2F96"/>
    <w:rsid w:val="001B64A6"/>
    <w:rsid w:val="001B75BD"/>
    <w:rsid w:val="001C79F6"/>
    <w:rsid w:val="002102E3"/>
    <w:rsid w:val="0021553F"/>
    <w:rsid w:val="00254E37"/>
    <w:rsid w:val="00280B86"/>
    <w:rsid w:val="002925E6"/>
    <w:rsid w:val="002A021B"/>
    <w:rsid w:val="002B619E"/>
    <w:rsid w:val="002D77F1"/>
    <w:rsid w:val="003009C4"/>
    <w:rsid w:val="00342D21"/>
    <w:rsid w:val="00364156"/>
    <w:rsid w:val="003647D2"/>
    <w:rsid w:val="003A3701"/>
    <w:rsid w:val="00423D23"/>
    <w:rsid w:val="00424BE9"/>
    <w:rsid w:val="0047065A"/>
    <w:rsid w:val="00474203"/>
    <w:rsid w:val="004D0B64"/>
    <w:rsid w:val="005171B1"/>
    <w:rsid w:val="00540ED7"/>
    <w:rsid w:val="00545B17"/>
    <w:rsid w:val="0055190D"/>
    <w:rsid w:val="00576B3B"/>
    <w:rsid w:val="00583650"/>
    <w:rsid w:val="00586029"/>
    <w:rsid w:val="00621217"/>
    <w:rsid w:val="006377BA"/>
    <w:rsid w:val="0064458D"/>
    <w:rsid w:val="006B6262"/>
    <w:rsid w:val="006E17ED"/>
    <w:rsid w:val="006E3834"/>
    <w:rsid w:val="00724BA1"/>
    <w:rsid w:val="00734C59"/>
    <w:rsid w:val="0074047D"/>
    <w:rsid w:val="007C640E"/>
    <w:rsid w:val="007E18E8"/>
    <w:rsid w:val="00812115"/>
    <w:rsid w:val="00871428"/>
    <w:rsid w:val="00900EE3"/>
    <w:rsid w:val="00911543"/>
    <w:rsid w:val="0093106F"/>
    <w:rsid w:val="009A7A17"/>
    <w:rsid w:val="009D38F3"/>
    <w:rsid w:val="009D4085"/>
    <w:rsid w:val="00A14B76"/>
    <w:rsid w:val="00A35B26"/>
    <w:rsid w:val="00A41681"/>
    <w:rsid w:val="00A561A8"/>
    <w:rsid w:val="00A65CF0"/>
    <w:rsid w:val="00A6639C"/>
    <w:rsid w:val="00A94BB0"/>
    <w:rsid w:val="00AB6BDE"/>
    <w:rsid w:val="00AD5195"/>
    <w:rsid w:val="00AF4F9D"/>
    <w:rsid w:val="00AF7A94"/>
    <w:rsid w:val="00B16D97"/>
    <w:rsid w:val="00B450CA"/>
    <w:rsid w:val="00C36986"/>
    <w:rsid w:val="00C601D8"/>
    <w:rsid w:val="00C727B5"/>
    <w:rsid w:val="00C753C6"/>
    <w:rsid w:val="00C779F8"/>
    <w:rsid w:val="00C9566B"/>
    <w:rsid w:val="00CA2E3C"/>
    <w:rsid w:val="00D16ECF"/>
    <w:rsid w:val="00D23CF9"/>
    <w:rsid w:val="00D329E3"/>
    <w:rsid w:val="00D66113"/>
    <w:rsid w:val="00D74C03"/>
    <w:rsid w:val="00D81D1E"/>
    <w:rsid w:val="00E11DFC"/>
    <w:rsid w:val="00E14C50"/>
    <w:rsid w:val="00E25294"/>
    <w:rsid w:val="00E31522"/>
    <w:rsid w:val="00E37493"/>
    <w:rsid w:val="00E45BA0"/>
    <w:rsid w:val="00E50D67"/>
    <w:rsid w:val="00E53CF8"/>
    <w:rsid w:val="00E5780E"/>
    <w:rsid w:val="00EC6C94"/>
    <w:rsid w:val="00ED3037"/>
    <w:rsid w:val="00EF7F07"/>
    <w:rsid w:val="00F848AA"/>
    <w:rsid w:val="00F921E0"/>
    <w:rsid w:val="00FA68CF"/>
    <w:rsid w:val="00FD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raschukvv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Скращук Владимир Владимирович</cp:lastModifiedBy>
  <cp:revision>8</cp:revision>
  <dcterms:created xsi:type="dcterms:W3CDTF">2023-10-30T05:56:00Z</dcterms:created>
  <dcterms:modified xsi:type="dcterms:W3CDTF">2023-10-30T08:22:00Z</dcterms:modified>
</cp:coreProperties>
</file>